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16" w:rsidRDefault="00180F16" w:rsidP="00180F16">
      <w:pPr>
        <w:keepNext/>
        <w:keepLines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  <w:r w:rsidRPr="00D04BCC">
        <w:rPr>
          <w:rFonts w:ascii="Arial" w:hAnsi="Arial" w:cs="Arial"/>
          <w:i/>
          <w:sz w:val="20"/>
          <w:szCs w:val="20"/>
        </w:rPr>
        <w:t xml:space="preserve"> do </w:t>
      </w:r>
      <w:r>
        <w:rPr>
          <w:rFonts w:ascii="Arial" w:hAnsi="Arial" w:cs="Arial"/>
          <w:i/>
          <w:sz w:val="20"/>
          <w:szCs w:val="20"/>
        </w:rPr>
        <w:t>zapytania ofertowego</w:t>
      </w:r>
    </w:p>
    <w:p w:rsidR="00180F16" w:rsidRPr="005C6DE7" w:rsidRDefault="00180F16" w:rsidP="00180F16">
      <w:pPr>
        <w:keepNext/>
        <w:keepLines/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180F16" w:rsidRPr="005C6DE7" w:rsidRDefault="00180F16" w:rsidP="00180F16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Klauzula wynikająca</w:t>
      </w:r>
      <w:r w:rsidRPr="005C6DE7">
        <w:rPr>
          <w:rFonts w:asciiTheme="minorHAnsi" w:hAnsiTheme="minorHAnsi" w:cstheme="minorHAnsi"/>
          <w:b/>
        </w:rPr>
        <w:t xml:space="preserve"> z RODO</w:t>
      </w:r>
    </w:p>
    <w:p w:rsidR="00180F16" w:rsidRPr="005C6DE7" w:rsidRDefault="00180F16" w:rsidP="00180F16">
      <w:pPr>
        <w:keepNext/>
        <w:keepLines/>
        <w:spacing w:line="276" w:lineRule="auto"/>
        <w:jc w:val="center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220" w:type="dxa"/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9168"/>
      </w:tblGrid>
      <w:tr w:rsidR="00180F16" w:rsidRPr="005C6DE7" w:rsidTr="00666986">
        <w:tc>
          <w:tcPr>
            <w:tcW w:w="9168" w:type="dxa"/>
            <w:shd w:val="clear" w:color="auto" w:fill="8496B0" w:themeFill="text2" w:themeFillTint="99"/>
          </w:tcPr>
          <w:p w:rsidR="00180F16" w:rsidRPr="005C6DE7" w:rsidRDefault="00180F16" w:rsidP="00666986">
            <w:pPr>
              <w:keepNext/>
              <w:keepLines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C6DE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Obowiązek informacyjny wynikający z art. 13 RODO w przypadku zbierania danych osobowych </w:t>
            </w:r>
            <w:r w:rsidRPr="005C6DE7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bezpośrednio</w:t>
            </w:r>
            <w:r w:rsidRPr="005C6DE7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od osoby fizycznej, której dane dotyczą, w celu związanym z postępowaniem o udzielenie zamówienia publicznego. </w:t>
            </w:r>
          </w:p>
        </w:tc>
      </w:tr>
    </w:tbl>
    <w:p w:rsidR="00180F16" w:rsidRPr="008824F0" w:rsidRDefault="00180F16" w:rsidP="0041244D">
      <w:pPr>
        <w:keepNext/>
        <w:keepLines/>
        <w:spacing w:line="276" w:lineRule="auto"/>
        <w:ind w:left="284"/>
        <w:rPr>
          <w:rFonts w:asciiTheme="minorHAnsi" w:hAnsiTheme="minorHAnsi" w:cstheme="minorHAnsi"/>
        </w:rPr>
      </w:pPr>
      <w:r w:rsidRPr="008824F0">
        <w:rPr>
          <w:rFonts w:asciiTheme="minorHAnsi" w:hAnsiTheme="minorHAnsi" w:cstheme="minorHAnsi"/>
          <w:color w:val="000000"/>
          <w:lang w:bidi="pl-PL"/>
        </w:rPr>
        <w:t>Zgodnie z art. 13 ust. 1 i 2 Rozporządzenia Parlamentu Europejskiego i Rady (UE) 2016/679 z</w:t>
      </w:r>
      <w:bookmarkStart w:id="0" w:name="_GoBack"/>
      <w:bookmarkEnd w:id="0"/>
      <w:r w:rsidRPr="008824F0">
        <w:rPr>
          <w:rFonts w:asciiTheme="minorHAnsi" w:hAnsiTheme="minorHAnsi" w:cstheme="minorHAnsi"/>
          <w:color w:val="000000"/>
          <w:lang w:bidi="pl-PL"/>
        </w:rPr>
        <w:t xml:space="preserve"> dnia 27 kwietnia 2016 r. w sprawie ochrony osób fizycznych w związku z przetwarzaniem danych osobowych i  w  sprawie swobodnego przepływu takich danych oraz uchylenia dyrektywy 95/46/WE (Dz. Urz. UE L 119 z 04.05.2016 r.), dalej „RODO” informuję, że: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tabs>
          <w:tab w:val="left" w:pos="284"/>
        </w:tabs>
        <w:spacing w:after="56" w:line="276" w:lineRule="auto"/>
        <w:ind w:left="284" w:hanging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color w:val="000000"/>
          <w:lang w:eastAsia="en-US" w:bidi="pl-PL"/>
        </w:rPr>
        <w:t xml:space="preserve">Administratorem Pani/Pana danych jest Biuro Planowania Przestrzennego Województwa Łódzkiego w  Łodzi, </w:t>
      </w:r>
      <w:r w:rsidRPr="008824F0">
        <w:rPr>
          <w:rFonts w:asciiTheme="minorHAnsi" w:eastAsia="Arial" w:hAnsiTheme="minorHAnsi" w:cstheme="minorHAnsi"/>
          <w:lang w:eastAsia="en-US"/>
        </w:rPr>
        <w:t xml:space="preserve">Al. Piłsudskiego 12, 90-051 Łódź, tel. (42) 630 57 69 do 72. 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tabs>
          <w:tab w:val="left" w:pos="284"/>
        </w:tabs>
        <w:spacing w:after="56" w:line="276" w:lineRule="auto"/>
        <w:ind w:left="284" w:hanging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color w:val="000000"/>
          <w:lang w:eastAsia="en-US" w:bidi="pl-PL"/>
        </w:rPr>
        <w:t xml:space="preserve">Inspektorem ochrony danych osobowych w BPPWŁ w Łodzi jest p. Magdalena Kmieć, e-mail: </w:t>
      </w:r>
      <w:hyperlink r:id="rId7" w:history="1">
        <w:r w:rsidRPr="008824F0">
          <w:rPr>
            <w:rFonts w:asciiTheme="minorHAnsi" w:eastAsia="Arial" w:hAnsiTheme="minorHAnsi" w:cstheme="minorHAnsi"/>
            <w:color w:val="0000FF"/>
            <w:u w:val="single"/>
            <w:lang w:eastAsia="en-US" w:bidi="pl-PL"/>
          </w:rPr>
          <w:t>kmiec.magdalena@bppwl.lodzkie.pl</w:t>
        </w:r>
      </w:hyperlink>
      <w:r w:rsidRPr="008824F0">
        <w:rPr>
          <w:rFonts w:asciiTheme="minorHAnsi" w:eastAsia="Arial" w:hAnsiTheme="minorHAnsi" w:cstheme="minorHAnsi"/>
          <w:color w:val="000000"/>
          <w:lang w:eastAsia="en-US" w:bidi="pl-PL"/>
        </w:rPr>
        <w:t xml:space="preserve">, </w:t>
      </w:r>
      <w:r w:rsidRPr="008824F0">
        <w:rPr>
          <w:rFonts w:asciiTheme="minorHAnsi" w:eastAsia="Arial" w:hAnsiTheme="minorHAnsi" w:cstheme="minorHAnsi"/>
          <w:lang w:eastAsia="en-US"/>
        </w:rPr>
        <w:t>tel. (42) 630 57 69 do 72 wew. 114.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tabs>
          <w:tab w:val="left" w:pos="284"/>
        </w:tabs>
        <w:spacing w:after="56" w:line="276" w:lineRule="auto"/>
        <w:ind w:left="284" w:hanging="284"/>
        <w:rPr>
          <w:rFonts w:asciiTheme="minorHAnsi" w:eastAsia="Arial" w:hAnsiTheme="minorHAnsi" w:cstheme="minorHAnsi"/>
          <w:i/>
          <w:lang w:eastAsia="en-US"/>
        </w:rPr>
      </w:pPr>
      <w:r w:rsidRPr="008824F0">
        <w:rPr>
          <w:rFonts w:asciiTheme="minorHAnsi" w:eastAsia="Arial" w:hAnsiTheme="minorHAnsi" w:cstheme="minorHAnsi"/>
          <w:color w:val="000000"/>
          <w:lang w:eastAsia="en-US" w:bidi="pl-PL"/>
        </w:rPr>
        <w:t xml:space="preserve">Pani/Pana dane osobowe przetwarzane będą </w:t>
      </w:r>
      <w:r w:rsidRPr="008824F0">
        <w:rPr>
          <w:rFonts w:asciiTheme="minorHAnsi" w:eastAsia="Arial" w:hAnsiTheme="minorHAnsi" w:cstheme="minorHAnsi"/>
          <w:iCs/>
          <w:color w:val="000000"/>
          <w:shd w:val="clear" w:color="auto" w:fill="FFFFFF"/>
          <w:lang w:bidi="pl-PL"/>
        </w:rPr>
        <w:t xml:space="preserve">na podstawie art. </w:t>
      </w:r>
      <w:r w:rsidRPr="008824F0">
        <w:rPr>
          <w:rFonts w:asciiTheme="minorHAnsi" w:eastAsia="Arial" w:hAnsiTheme="minorHAnsi" w:cstheme="minorHAnsi"/>
          <w:iCs/>
          <w:color w:val="000000" w:themeColor="text1"/>
          <w:shd w:val="clear" w:color="auto" w:fill="FFFFFF"/>
          <w:lang w:bidi="pl-PL"/>
        </w:rPr>
        <w:t xml:space="preserve">6 ust. 1 lit. c </w:t>
      </w:r>
      <w:r w:rsidRPr="008824F0">
        <w:rPr>
          <w:rFonts w:asciiTheme="minorHAnsi" w:eastAsia="Arial" w:hAnsiTheme="minorHAnsi" w:cstheme="minorHAnsi"/>
          <w:iCs/>
          <w:color w:val="000000"/>
          <w:shd w:val="clear" w:color="auto" w:fill="FFFFFF"/>
          <w:lang w:bidi="pl-PL"/>
        </w:rPr>
        <w:t>RODO</w:t>
      </w:r>
      <w:r w:rsidRPr="008824F0">
        <w:rPr>
          <w:rFonts w:asciiTheme="minorHAnsi" w:eastAsia="Arial" w:hAnsiTheme="minorHAnsi" w:cstheme="minorHAnsi"/>
          <w:i/>
          <w:iCs/>
          <w:color w:val="000000"/>
          <w:shd w:val="clear" w:color="auto" w:fill="FFFFFF"/>
          <w:lang w:bidi="pl-PL"/>
        </w:rPr>
        <w:t xml:space="preserve"> </w:t>
      </w:r>
      <w:r w:rsidRPr="008824F0">
        <w:rPr>
          <w:rFonts w:asciiTheme="minorHAnsi" w:eastAsia="Arial" w:hAnsiTheme="minorHAnsi" w:cstheme="minorHAnsi"/>
          <w:color w:val="000000"/>
          <w:lang w:eastAsia="en-US" w:bidi="pl-PL"/>
        </w:rPr>
        <w:t xml:space="preserve">w </w:t>
      </w:r>
      <w:r w:rsidRPr="008824F0">
        <w:rPr>
          <w:rFonts w:asciiTheme="minorHAnsi" w:eastAsia="Arial" w:hAnsiTheme="minorHAnsi" w:cstheme="minorHAnsi"/>
          <w:i/>
          <w:color w:val="000000"/>
          <w:lang w:eastAsia="en-US" w:bidi="pl-PL"/>
        </w:rPr>
        <w:t>celu</w:t>
      </w:r>
      <w:r w:rsidRPr="008824F0">
        <w:rPr>
          <w:rFonts w:asciiTheme="minorHAnsi" w:eastAsia="Arial" w:hAnsiTheme="minorHAnsi" w:cstheme="minorHAnsi"/>
          <w:iCs/>
          <w:color w:val="000000"/>
          <w:shd w:val="clear" w:color="auto" w:fill="FFFFFF"/>
          <w:lang w:bidi="pl-PL"/>
        </w:rPr>
        <w:t xml:space="preserve"> związanym z postępowaniem o udzielenie zamówienia publicznego, nr</w:t>
      </w:r>
      <w:r w:rsidRPr="008824F0">
        <w:rPr>
          <w:rFonts w:asciiTheme="minorHAnsi" w:eastAsia="Arial" w:hAnsiTheme="minorHAnsi" w:cstheme="minorHAnsi"/>
          <w:b/>
          <w:iCs/>
          <w:color w:val="000000"/>
          <w:shd w:val="clear" w:color="auto" w:fill="FFFFFF"/>
          <w:lang w:bidi="pl-PL"/>
        </w:rPr>
        <w:t xml:space="preserve"> BPPWŁ.ZA.26.</w:t>
      </w:r>
      <w:r>
        <w:rPr>
          <w:rFonts w:asciiTheme="minorHAnsi" w:eastAsia="Arial" w:hAnsiTheme="minorHAnsi" w:cstheme="minorHAnsi"/>
          <w:b/>
          <w:iCs/>
          <w:color w:val="000000"/>
          <w:shd w:val="clear" w:color="auto" w:fill="FFFFFF"/>
          <w:lang w:bidi="pl-PL"/>
        </w:rPr>
        <w:t>12</w:t>
      </w:r>
      <w:r w:rsidRPr="008824F0">
        <w:rPr>
          <w:rFonts w:asciiTheme="minorHAnsi" w:eastAsia="Arial" w:hAnsiTheme="minorHAnsi" w:cstheme="minorHAnsi"/>
          <w:b/>
          <w:iCs/>
          <w:color w:val="000000"/>
          <w:shd w:val="clear" w:color="auto" w:fill="FFFFFF"/>
          <w:lang w:bidi="pl-PL"/>
        </w:rPr>
        <w:t>.2024</w:t>
      </w:r>
      <w:r w:rsidRPr="008824F0">
        <w:rPr>
          <w:rFonts w:asciiTheme="minorHAnsi" w:eastAsia="Arial" w:hAnsiTheme="minorHAnsi" w:cstheme="minorHAnsi"/>
          <w:iCs/>
          <w:color w:val="000000"/>
          <w:shd w:val="clear" w:color="auto" w:fill="FFFFFF"/>
          <w:lang w:bidi="pl-PL"/>
        </w:rPr>
        <w:t xml:space="preserve"> prowadzonym w trybie zapytania ofertowego</w:t>
      </w:r>
      <w:r w:rsidRPr="008824F0">
        <w:rPr>
          <w:rFonts w:asciiTheme="minorHAnsi" w:eastAsia="Arial" w:hAnsiTheme="minorHAnsi" w:cstheme="minorHAnsi"/>
          <w:i/>
          <w:iCs/>
          <w:color w:val="000000"/>
          <w:shd w:val="clear" w:color="auto" w:fill="FFFFFF"/>
          <w:lang w:bidi="pl-PL"/>
        </w:rPr>
        <w:t>.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tabs>
          <w:tab w:val="left" w:pos="284"/>
        </w:tabs>
        <w:spacing w:after="56" w:line="276" w:lineRule="auto"/>
        <w:ind w:left="284" w:hanging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</w:rPr>
        <w:t>Odbiorcami Pani/Pana danych osobowych</w:t>
      </w:r>
      <w:r w:rsidRPr="008824F0">
        <w:rPr>
          <w:rFonts w:asciiTheme="minorHAnsi" w:eastAsia="Arial" w:hAnsiTheme="minorHAnsi" w:cstheme="minorHAnsi"/>
          <w:lang w:eastAsia="en-US"/>
        </w:rPr>
        <w:t xml:space="preserve"> </w:t>
      </w:r>
      <w:r w:rsidRPr="008824F0">
        <w:rPr>
          <w:rFonts w:asciiTheme="minorHAnsi" w:eastAsia="Arial" w:hAnsiTheme="minorHAnsi" w:cstheme="minorHAnsi"/>
        </w:rPr>
        <w:t xml:space="preserve">będą </w:t>
      </w:r>
      <w:r w:rsidRPr="008824F0">
        <w:rPr>
          <w:rFonts w:asciiTheme="minorHAnsi" w:eastAsia="Arial" w:hAnsiTheme="minorHAnsi" w:cstheme="minorHAnsi"/>
          <w:color w:val="000000" w:themeColor="text1"/>
        </w:rPr>
        <w:t xml:space="preserve">pracownicy BPPWŁ w Łodzi, kancelarii prawnej lub firm zapewniających wsparcie IT, </w:t>
      </w:r>
      <w:r w:rsidRPr="008824F0">
        <w:rPr>
          <w:rFonts w:asciiTheme="minorHAnsi" w:eastAsia="Arial" w:hAnsiTheme="minorHAnsi" w:cstheme="minorHAnsi"/>
        </w:rPr>
        <w:t>kontrolujący w przypadku przeprowadzania kontroli postępowania, osoby lub podmioty, którym udostępniona zostanie dokumentacja postępowania w oparciu o art. 18 oraz art. 74 ustawy Prawo zamówień publicznych, (</w:t>
      </w:r>
      <w:proofErr w:type="spellStart"/>
      <w:r w:rsidRPr="008824F0">
        <w:rPr>
          <w:rFonts w:asciiTheme="minorHAnsi" w:eastAsia="Arial" w:hAnsiTheme="minorHAnsi" w:cstheme="minorHAnsi"/>
        </w:rPr>
        <w:t>t.j</w:t>
      </w:r>
      <w:proofErr w:type="spellEnd"/>
      <w:r w:rsidRPr="008824F0">
        <w:rPr>
          <w:rFonts w:asciiTheme="minorHAnsi" w:eastAsia="Arial" w:hAnsiTheme="minorHAnsi" w:cstheme="minorHAnsi"/>
        </w:rPr>
        <w:t>. Dz.U. z 2023 r. poz. 1605), dalej „ustawa Pzp”.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tabs>
          <w:tab w:val="left" w:pos="284"/>
        </w:tabs>
        <w:spacing w:after="56" w:line="276" w:lineRule="auto"/>
        <w:ind w:left="284" w:hanging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lang w:eastAsia="en-US"/>
        </w:rPr>
        <w:t>Pani/Pana d</w:t>
      </w:r>
      <w:r w:rsidRPr="008824F0">
        <w:rPr>
          <w:rFonts w:asciiTheme="minorHAnsi" w:eastAsia="Arial" w:hAnsiTheme="minorHAnsi" w:cstheme="minorHAnsi"/>
          <w:color w:val="000000"/>
          <w:lang w:eastAsia="en-US" w:bidi="pl-PL"/>
        </w:rPr>
        <w:t>ane osobowe będą przechowywane, zgodnie z art. 97 ust. 1 ustawy Pzp, a także zgodnie z Jednolitym Rzeczowym Wykazem Akt BPPWŁ w Łodzi.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tabs>
          <w:tab w:val="left" w:pos="284"/>
        </w:tabs>
        <w:spacing w:after="56" w:line="276" w:lineRule="auto"/>
        <w:ind w:left="284" w:hanging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lang w:eastAsia="en-US"/>
        </w:rPr>
        <w:t>Obowiązek podania przez Panią/Pana danych osobowych jest wymogiem ustawowym określonym w  przepisach ustawy Pzp, związanym z udziałem w postępowaniu o udzielenie zamówienia publicznego. Konsekwencje niepodania określonych danych wynikają z ustawy Pzp.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tabs>
          <w:tab w:val="left" w:pos="284"/>
        </w:tabs>
        <w:spacing w:after="56" w:line="276" w:lineRule="auto"/>
        <w:ind w:left="284" w:hanging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lang w:eastAsia="en-US"/>
        </w:rPr>
        <w:t>W odniesieniu do Pani/Pana danych osobowych decyzje nie będą podejmowane w sposób zautomatyzowany, stosownie do art. 22 RODO.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tabs>
          <w:tab w:val="left" w:pos="284"/>
        </w:tabs>
        <w:spacing w:after="56" w:line="276" w:lineRule="auto"/>
        <w:ind w:left="284" w:hanging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color w:val="000000"/>
          <w:lang w:eastAsia="en-US" w:bidi="pl-PL"/>
        </w:rPr>
        <w:t>Pani/Pana dane będą/nie będą przekazywane do państwa trzeciego lub organizacji międzynarodowej.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tabs>
          <w:tab w:val="left" w:pos="284"/>
        </w:tabs>
        <w:spacing w:after="56" w:line="276" w:lineRule="auto"/>
        <w:ind w:left="284" w:hanging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color w:val="000000"/>
          <w:lang w:eastAsia="en-US" w:bidi="pl-PL"/>
        </w:rPr>
        <w:t>Na podstawie art. 15-18 RODO posiada Pani/Pan prawo dostępu do swoich danych osobowych, prawo ich sprostowania</w:t>
      </w:r>
      <w:r w:rsidRPr="008824F0">
        <w:rPr>
          <w:rFonts w:asciiTheme="minorHAnsi" w:eastAsia="Arial" w:hAnsiTheme="minorHAnsi" w:cstheme="minorHAnsi"/>
          <w:color w:val="000000" w:themeColor="text1"/>
          <w:lang w:eastAsia="en-US" w:bidi="pl-PL"/>
        </w:rPr>
        <w:t xml:space="preserve">, usunięcia </w:t>
      </w:r>
      <w:r w:rsidRPr="008824F0">
        <w:rPr>
          <w:rFonts w:asciiTheme="minorHAnsi" w:eastAsia="Arial" w:hAnsiTheme="minorHAnsi" w:cstheme="minorHAnsi"/>
          <w:color w:val="000000"/>
          <w:lang w:eastAsia="en-US" w:bidi="pl-PL"/>
        </w:rPr>
        <w:t>lub ograniczenia przetwarzania danych osobowych z zastrzeżeniem przypadków, o których mowa w art. 18 ust. 2 RODO.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spacing w:before="120" w:line="276" w:lineRule="auto"/>
        <w:ind w:left="284" w:hanging="425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color w:val="000000"/>
          <w:lang w:eastAsia="en-US" w:bidi="pl-PL"/>
        </w:rPr>
        <w:lastRenderedPageBreak/>
        <w:t>Posiada Pani/Pan prawo wniesienia skargi do Prezesa Urzędu Ochrony Danych Osobowych, gdy uzna Pani/Pan, iż przetwarzanie danych narusza przepisy RODO.</w:t>
      </w:r>
    </w:p>
    <w:p w:rsidR="00180F16" w:rsidRPr="008824F0" w:rsidRDefault="00180F16" w:rsidP="0041244D">
      <w:pPr>
        <w:widowControl w:val="0"/>
        <w:numPr>
          <w:ilvl w:val="0"/>
          <w:numId w:val="1"/>
        </w:numPr>
        <w:spacing w:before="120" w:line="276" w:lineRule="auto"/>
        <w:ind w:left="284" w:hanging="425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lang w:eastAsia="en-US"/>
        </w:rPr>
        <w:t>Nie przysługuje Pani/Panu:</w:t>
      </w:r>
    </w:p>
    <w:p w:rsidR="00180F16" w:rsidRPr="008824F0" w:rsidRDefault="00180F16" w:rsidP="0041244D">
      <w:pPr>
        <w:widowControl w:val="0"/>
        <w:spacing w:before="120" w:line="276" w:lineRule="auto"/>
        <w:ind w:left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lang w:eastAsia="en-US"/>
        </w:rPr>
        <w:t>−w związku z art. 17 ust. 3 lit. b, d lub e RODO prawo do usunięcia danych osobowych;</w:t>
      </w:r>
    </w:p>
    <w:p w:rsidR="00180F16" w:rsidRPr="008824F0" w:rsidRDefault="00180F16" w:rsidP="0041244D">
      <w:pPr>
        <w:widowControl w:val="0"/>
        <w:spacing w:before="120" w:line="276" w:lineRule="auto"/>
        <w:ind w:left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lang w:eastAsia="en-US"/>
        </w:rPr>
        <w:t>−prawo do przenoszenia danych osobowych, o którym mowa w art. 20 RODO;</w:t>
      </w:r>
    </w:p>
    <w:p w:rsidR="00180F16" w:rsidRPr="008824F0" w:rsidRDefault="00180F16" w:rsidP="0041244D">
      <w:pPr>
        <w:widowControl w:val="0"/>
        <w:spacing w:line="276" w:lineRule="auto"/>
        <w:ind w:left="284"/>
        <w:rPr>
          <w:rFonts w:asciiTheme="minorHAnsi" w:eastAsia="Arial" w:hAnsiTheme="minorHAnsi" w:cstheme="minorHAnsi"/>
          <w:lang w:eastAsia="en-US"/>
        </w:rPr>
      </w:pPr>
      <w:r w:rsidRPr="008824F0">
        <w:rPr>
          <w:rFonts w:asciiTheme="minorHAnsi" w:eastAsia="Arial" w:hAnsiTheme="minorHAnsi" w:cstheme="minorHAnsi"/>
          <w:lang w:eastAsia="en-US"/>
        </w:rPr>
        <w:t>−na podstawie art. 21 RODO prawo sprzeciwu, wobec przetwarzania danych osobowych, gdyż podstawą prawną przetwarzania Pani/Pana danych osobowych jest art. 6 ust. 1 lit. c RODO.</w:t>
      </w:r>
    </w:p>
    <w:p w:rsidR="00180F16" w:rsidRPr="008824F0" w:rsidRDefault="00180F16" w:rsidP="0041244D">
      <w:pPr>
        <w:rPr>
          <w:rFonts w:asciiTheme="minorHAnsi" w:hAnsiTheme="minorHAnsi" w:cstheme="minorHAnsi"/>
        </w:rPr>
      </w:pPr>
    </w:p>
    <w:p w:rsidR="00180F16" w:rsidRPr="005C6DE7" w:rsidRDefault="00180F16" w:rsidP="0041244D">
      <w:pPr>
        <w:rPr>
          <w:rFonts w:asciiTheme="minorHAnsi" w:hAnsiTheme="minorHAnsi" w:cstheme="minorHAnsi"/>
        </w:rPr>
      </w:pPr>
    </w:p>
    <w:p w:rsidR="00142757" w:rsidRPr="00053D29" w:rsidRDefault="00142757" w:rsidP="0041244D">
      <w:pPr>
        <w:keepNext/>
        <w:keepLines/>
        <w:spacing w:line="276" w:lineRule="auto"/>
        <w:ind w:left="284"/>
        <w:rPr>
          <w:rFonts w:asciiTheme="minorHAnsi" w:hAnsiTheme="minorHAnsi" w:cstheme="minorHAnsi"/>
        </w:rPr>
      </w:pPr>
    </w:p>
    <w:sectPr w:rsidR="00142757" w:rsidRPr="00053D29" w:rsidSect="009D1650">
      <w:headerReference w:type="default" r:id="rId8"/>
      <w:headerReference w:type="first" r:id="rId9"/>
      <w:pgSz w:w="11906" w:h="16838"/>
      <w:pgMar w:top="1056" w:right="1134" w:bottom="1843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C3" w:rsidRDefault="00C414C3">
      <w:r>
        <w:separator/>
      </w:r>
    </w:p>
  </w:endnote>
  <w:endnote w:type="continuationSeparator" w:id="0">
    <w:p w:rsidR="00C414C3" w:rsidRDefault="00C4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C3" w:rsidRDefault="00C414C3">
      <w:r>
        <w:separator/>
      </w:r>
    </w:p>
  </w:footnote>
  <w:footnote w:type="continuationSeparator" w:id="0">
    <w:p w:rsidR="00C414C3" w:rsidRDefault="00C4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71" w:rsidRDefault="00053D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255C5928" wp14:editId="62D52008">
          <wp:simplePos x="0" y="0"/>
          <wp:positionH relativeFrom="column">
            <wp:posOffset>-733425</wp:posOffset>
          </wp:positionH>
          <wp:positionV relativeFrom="page">
            <wp:posOffset>9621520</wp:posOffset>
          </wp:positionV>
          <wp:extent cx="7585075" cy="1099820"/>
          <wp:effectExtent l="0" t="0" r="0" b="5080"/>
          <wp:wrapNone/>
          <wp:docPr id="7" name="Obraz 7" descr="C:\Users\konrad_p\AppData\Local\Microsoft\Windows\INetCache\Content.Word\papier nowy UE BPPWL wybr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nrad_p\AppData\Local\Microsoft\Windows\INetCache\Content.Word\papier nowy UE BPPWL wybran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38"/>
                  <a:stretch/>
                </pic:blipFill>
                <pic:spPr bwMode="auto">
                  <a:xfrm>
                    <a:off x="0" y="0"/>
                    <a:ext cx="758507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71" w:rsidRDefault="00C414C3">
    <w:pPr>
      <w:pStyle w:val="Nagwek"/>
      <w:rPr>
        <w:noProof/>
        <w:lang w:eastAsia="pl-PL"/>
      </w:rPr>
    </w:pPr>
  </w:p>
  <w:p w:rsidR="00F43071" w:rsidRDefault="00C414C3">
    <w:pPr>
      <w:pStyle w:val="Nagwek"/>
      <w:rPr>
        <w:noProof/>
        <w:lang w:eastAsia="pl-PL"/>
      </w:rPr>
    </w:pPr>
  </w:p>
  <w:p w:rsidR="00F43071" w:rsidRDefault="00C414C3">
    <w:pPr>
      <w:pStyle w:val="Nagwek"/>
      <w:rPr>
        <w:noProof/>
        <w:lang w:eastAsia="pl-PL"/>
      </w:rPr>
    </w:pPr>
  </w:p>
  <w:p w:rsidR="00F43071" w:rsidRDefault="00C414C3">
    <w:pPr>
      <w:pStyle w:val="Nagwek"/>
      <w:rPr>
        <w:noProof/>
        <w:lang w:eastAsia="pl-PL"/>
      </w:rPr>
    </w:pPr>
  </w:p>
  <w:p w:rsidR="00F43071" w:rsidRDefault="00C414C3">
    <w:pPr>
      <w:pStyle w:val="Nagwek"/>
      <w:rPr>
        <w:noProof/>
        <w:lang w:eastAsia="pl-PL"/>
      </w:rPr>
    </w:pPr>
  </w:p>
  <w:p w:rsidR="00F43071" w:rsidRDefault="00053D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1" layoutInCell="1" allowOverlap="1" wp14:anchorId="253ABE35" wp14:editId="599FAEED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85075" cy="10721975"/>
          <wp:effectExtent l="0" t="0" r="0" b="3175"/>
          <wp:wrapNone/>
          <wp:docPr id="8" name="Obraz 8" descr="C:\Users\konrad_p\AppData\Local\Microsoft\Windows\INetCache\Content.Word\papier nowy UE BPPWL wybr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nrad_p\AppData\Local\Microsoft\Windows\INetCache\Content.Word\papier nowy UE BPPWL wybra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2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34B4A"/>
    <w:multiLevelType w:val="multilevel"/>
    <w:tmpl w:val="D466D040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29"/>
    <w:rsid w:val="00053D29"/>
    <w:rsid w:val="00142757"/>
    <w:rsid w:val="00180F16"/>
    <w:rsid w:val="0041244D"/>
    <w:rsid w:val="00684AF8"/>
    <w:rsid w:val="00C414C3"/>
    <w:rsid w:val="00D2365D"/>
    <w:rsid w:val="00F5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F0C0-1E2B-403E-B07B-36FB7BAE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D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53D29"/>
  </w:style>
  <w:style w:type="character" w:styleId="Hipercze">
    <w:name w:val="Hyperlink"/>
    <w:rsid w:val="00053D29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053D29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basedOn w:val="Teksttreci2"/>
    <w:rsid w:val="00053D29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Bezkursywy">
    <w:name w:val="Tekst treści (8) + Bez kursywy"/>
    <w:basedOn w:val="Domylnaczcionkaakapitu"/>
    <w:rsid w:val="00053D29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53D29"/>
    <w:pPr>
      <w:widowControl w:val="0"/>
      <w:shd w:val="clear" w:color="auto" w:fill="FFFFFF"/>
      <w:spacing w:before="600" w:line="274" w:lineRule="exact"/>
      <w:ind w:hanging="720"/>
    </w:pPr>
    <w:rPr>
      <w:rFonts w:ascii="Arial" w:eastAsia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5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miec.magdalena@bppwl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Lubecka-Rogozińska</dc:creator>
  <cp:keywords/>
  <dc:description/>
  <cp:lastModifiedBy>Ewa Lubecka-Rogozińska</cp:lastModifiedBy>
  <cp:revision>2</cp:revision>
  <cp:lastPrinted>2024-04-23T10:11:00Z</cp:lastPrinted>
  <dcterms:created xsi:type="dcterms:W3CDTF">2024-04-23T10:12:00Z</dcterms:created>
  <dcterms:modified xsi:type="dcterms:W3CDTF">2024-04-23T10:12:00Z</dcterms:modified>
</cp:coreProperties>
</file>